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832" w:tblpY="200"/>
        <w:tblOverlap w:val="never"/>
        <w:tblW w:w="89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7425"/>
      </w:tblGrid>
      <w:tr w14:paraId="7D98B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95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C2B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30"/>
                <w:szCs w:val="30"/>
                <w:u w:val="none"/>
                <w:shd w:val="clear" w:color="auto" w:fill="FFFFFF"/>
                <w:lang w:val="en-US" w:eastAsia="zh-CN" w:bidi="ar"/>
              </w:rPr>
              <w:t>附件1：商品类别品牌</w:t>
            </w:r>
            <w:bookmarkEnd w:id="0"/>
          </w:p>
        </w:tc>
      </w:tr>
      <w:tr w14:paraId="1DE50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955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6B18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5C0F8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63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休闲</w:t>
            </w:r>
          </w:p>
        </w:tc>
        <w:tc>
          <w:tcPr>
            <w:tcW w:w="7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EAB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0"/>
                <w:szCs w:val="30"/>
                <w:u w:val="none"/>
                <w:lang w:val="en-US" w:eastAsia="zh-CN" w:bidi="ar"/>
              </w:rPr>
              <w:t>膨化威化面包饼干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：好丽友，回头客，趣多多，乐事达利园，好吃点，奥利奥，徐福记，盼盼，可比克，格力高，纳宝帝，嘉士利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小食类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：卫龙，雀巢，喜之郎，旺旺，德芙，无穷，有友，百草味，劲仔，盐津铺子，庄家铺子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糖果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：阿尔卑斯，益达，绿箭，王老吉</w:t>
            </w:r>
          </w:p>
        </w:tc>
      </w:tr>
      <w:tr w14:paraId="6EEB9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52BB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990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51DF8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E7A3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CFF0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4E112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B35B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808A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283BC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096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607A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2B3E1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DCBE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E1F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2F9B2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597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0A73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091A6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3D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乳制品</w:t>
            </w:r>
          </w:p>
        </w:tc>
        <w:tc>
          <w:tcPr>
            <w:tcW w:w="7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EF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0"/>
                <w:szCs w:val="30"/>
                <w:u w:val="none"/>
                <w:lang w:val="en-US" w:eastAsia="zh-CN" w:bidi="ar"/>
              </w:rPr>
              <w:t>常温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：蒙牛，伊利，澳牛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低温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：蒙牛，伊利</w:t>
            </w:r>
          </w:p>
        </w:tc>
      </w:tr>
      <w:tr w14:paraId="006EC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3B4E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CEC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27280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3D4D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1AC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6A83D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501B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9CD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71FFD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8B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饮品</w:t>
            </w:r>
          </w:p>
        </w:tc>
        <w:tc>
          <w:tcPr>
            <w:tcW w:w="7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BA5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百事可乐，可口可乐，康师傅，统一，哇哈哈，农夫，景田百岁山，怡宝，维他，脉动，东鹏，王老吉，李子园，椰树，元气森林，佳得乐，三得利，果子熟了，今麦郎，贝奇，香飘飘，优乐美，雀巢</w:t>
            </w:r>
          </w:p>
        </w:tc>
      </w:tr>
      <w:tr w14:paraId="4A20D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FD8D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20BE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41BF8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6C98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DB1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0420B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632C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0A3F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25C8C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6B6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0641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18B80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0F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方便面速食</w:t>
            </w:r>
          </w:p>
        </w:tc>
        <w:tc>
          <w:tcPr>
            <w:tcW w:w="7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D7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0"/>
                <w:szCs w:val="30"/>
                <w:u w:val="none"/>
                <w:lang w:val="en-US" w:eastAsia="zh-CN" w:bidi="ar"/>
              </w:rPr>
              <w:t>方便面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：康师傅，统一，白象，今麦郎，杨掌柜，合味道，莫小仙，陈村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香肠类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：双汇，金锣，力诚</w:t>
            </w:r>
          </w:p>
        </w:tc>
      </w:tr>
      <w:tr w14:paraId="7C90F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4092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9D0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379CD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7F86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8BBD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3D88D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DB98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5F21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13CC0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496A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DB51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5CFAC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BC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日化</w:t>
            </w:r>
          </w:p>
        </w:tc>
        <w:tc>
          <w:tcPr>
            <w:tcW w:w="7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E691C"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0"/>
                <w:szCs w:val="30"/>
                <w:u w:val="none"/>
                <w:lang w:val="en-US" w:eastAsia="zh-CN" w:bidi="ar"/>
              </w:rPr>
              <w:t>洗涤清洁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：白猫，立白，蓝月亮，奥妙，金纺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个人清洁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：力士，飘柔，多芬，舒肤佳，清扬，海飞丝，六神，潘婷，蔻斯汀，拉芳，阿迪达斯，舒蕾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口腔卫生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：黑人，中华，片仔癀，舒克，云南白药，佳洁士</w:t>
            </w:r>
          </w:p>
        </w:tc>
      </w:tr>
      <w:tr w14:paraId="049DD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DDED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AC43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39214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A4FF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D19E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79647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025C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0683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1C5B2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C3A4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F6AC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76D18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789E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7C6D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23593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4823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F2D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3AF56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47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日用</w:t>
            </w:r>
          </w:p>
        </w:tc>
        <w:tc>
          <w:tcPr>
            <w:tcW w:w="7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7A3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0"/>
                <w:szCs w:val="30"/>
                <w:u w:val="none"/>
                <w:lang w:val="en-US" w:eastAsia="zh-CN" w:bidi="ar"/>
              </w:rPr>
              <w:t>清洁打扫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：茶花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纸巾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：清风，心相印，维达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女性用品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：护舒宝，苏菲，七度空间，ABC</w:t>
            </w:r>
          </w:p>
        </w:tc>
      </w:tr>
      <w:tr w14:paraId="08E06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229F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19D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472AE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0ABA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5FD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00813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C12C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8358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57AE7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F5B1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7C7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30"/>
                <w:szCs w:val="30"/>
                <w:u w:val="none"/>
              </w:rPr>
            </w:pPr>
          </w:p>
        </w:tc>
      </w:tr>
      <w:tr w14:paraId="0263B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9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CAC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备注：</w:t>
            </w: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请按照品类逐一列出各个商品的价格，并使用excel表格列出。</w:t>
            </w:r>
          </w:p>
        </w:tc>
      </w:tr>
    </w:tbl>
    <w:p w14:paraId="5CE165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53037"/>
    <w:rsid w:val="0535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5">
    <w:name w:val="font41"/>
    <w:basedOn w:val="3"/>
    <w:qFormat/>
    <w:uiPriority w:val="0"/>
    <w:rPr>
      <w:rFonts w:hint="eastAsia" w:ascii="仿宋" w:hAnsi="仿宋" w:eastAsia="仿宋" w:cs="仿宋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2024-11-26T01:11:00Z</dcterms:created>
  <dc:creator>，</dc:creator>
  <cp:lastModifiedBy>，</cp:lastModifiedBy>
  <dcterms:modified xsi:type="dcterms:W3CDTF">2024-11-26T01:12:01Z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6B9246B4A3D0446881691AAAF4D9B104_11</vt:lpwstr>
  </property>
</Properties>
</file>