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22102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80" w:lineRule="exact"/>
        <w:ind w:left="0" w:right="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附件：</w:t>
      </w:r>
    </w:p>
    <w:p w14:paraId="70A75A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157" w:afterLines="50" w:afterAutospacing="0" w:line="480" w:lineRule="exact"/>
        <w:ind w:left="0" w:right="0"/>
        <w:jc w:val="center"/>
        <w:textAlignment w:val="auto"/>
        <w:rPr>
          <w:rFonts w:hint="eastAsia" w:ascii="黑体" w:hAnsi="宋体" w:eastAsia="黑体" w:cs="黑体"/>
          <w:b/>
          <w:bCs/>
          <w:kern w:val="2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b/>
          <w:bCs/>
          <w:kern w:val="2"/>
          <w:sz w:val="32"/>
          <w:szCs w:val="32"/>
          <w:lang w:val="en-US" w:eastAsia="zh-CN" w:bidi="ar"/>
        </w:rPr>
        <w:t>集中检查实习基地安排一览表</w:t>
      </w:r>
      <w:bookmarkEnd w:id="0"/>
    </w:p>
    <w:tbl>
      <w:tblPr>
        <w:tblStyle w:val="5"/>
        <w:tblW w:w="13656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1541"/>
        <w:gridCol w:w="1737"/>
        <w:gridCol w:w="1893"/>
        <w:gridCol w:w="1790"/>
        <w:gridCol w:w="1790"/>
        <w:gridCol w:w="1790"/>
        <w:gridCol w:w="1790"/>
      </w:tblGrid>
      <w:tr w14:paraId="4B876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A9E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教学单位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B3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智能产业学院</w:t>
            </w: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96A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游戏产业学院</w:t>
            </w: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3B2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智能建造产业学院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AF4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容艺影视产业学院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3C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数字金融产业学院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0C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现代通信产业学院</w:t>
            </w: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84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数据产业学院</w:t>
            </w:r>
          </w:p>
        </w:tc>
      </w:tr>
      <w:tr w14:paraId="4F7DD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F2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"/>
              </w:rPr>
              <w:t>联络员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63A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5A0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44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DBC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6D0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08D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2F3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6441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DD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日期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1F1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1C3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ABE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547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340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C8D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018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1C903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A0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参加人员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D85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3BE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872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F48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05B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A76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CA9B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8217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D5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实习基地名称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189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D7F3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431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101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01E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50F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CA21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50859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17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实习基地地址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91F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2B6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09F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8E3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138B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3136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3C5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2BF79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23B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实习基地联络负责人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B23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C19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658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F9B5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199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DD7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45D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69E1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4F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车辆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F17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D39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CB5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958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C63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08B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008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6DEF7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80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上车地点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41F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C91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562E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691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FD8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35B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5A3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11038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85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上车时间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6E3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05A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79A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C2D0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DA9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4669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B1F6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  <w:tr w14:paraId="0BF4A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19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乘车人员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14D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940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1EB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541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13E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947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D2C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</w:rPr>
            </w:pPr>
          </w:p>
        </w:tc>
      </w:tr>
    </w:tbl>
    <w:p w14:paraId="42C69457"/>
    <w:sectPr>
      <w:footerReference r:id="rId3" w:type="default"/>
      <w:pgSz w:w="16838" w:h="11906" w:orient="landscape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4348"/>
    </w:sdtPr>
    <w:sdtContent>
      <w:p w14:paraId="5B7B8CA3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82FE9D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143BE"/>
    <w:rsid w:val="283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