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4A665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附件3</w:t>
      </w:r>
    </w:p>
    <w:p w14:paraId="38C5BF8A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两级督导代表名单</w:t>
      </w:r>
    </w:p>
    <w:p w14:paraId="10F2D053">
      <w:pPr>
        <w:pStyle w:val="2"/>
      </w:pPr>
    </w:p>
    <w:tbl>
      <w:tblPr>
        <w:tblStyle w:val="5"/>
        <w:tblW w:w="44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8"/>
        <w:gridCol w:w="4454"/>
      </w:tblGrid>
      <w:tr w14:paraId="0382D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2039" w:type="pct"/>
            <w:noWrap w:val="0"/>
            <w:vAlign w:val="center"/>
          </w:tcPr>
          <w:p w14:paraId="25B3CEB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学院名称</w:t>
            </w:r>
          </w:p>
        </w:tc>
        <w:tc>
          <w:tcPr>
            <w:tcW w:w="2960" w:type="pct"/>
            <w:noWrap w:val="0"/>
            <w:vAlign w:val="center"/>
          </w:tcPr>
          <w:p w14:paraId="4445728F">
            <w:pPr>
              <w:pStyle w:val="2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督导姓名</w:t>
            </w:r>
          </w:p>
        </w:tc>
      </w:tr>
      <w:tr w14:paraId="0106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2039" w:type="pct"/>
            <w:noWrap w:val="0"/>
            <w:vAlign w:val="center"/>
          </w:tcPr>
          <w:p w14:paraId="587B281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游戏产业学院</w:t>
            </w:r>
          </w:p>
        </w:tc>
        <w:tc>
          <w:tcPr>
            <w:tcW w:w="4854" w:type="dxa"/>
            <w:noWrap w:val="0"/>
            <w:vAlign w:val="center"/>
          </w:tcPr>
          <w:p w14:paraId="3B0EEB24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李诗琦、袁婉瑛</w:t>
            </w:r>
          </w:p>
        </w:tc>
      </w:tr>
      <w:tr w14:paraId="0A990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2039" w:type="pct"/>
            <w:noWrap w:val="0"/>
            <w:vAlign w:val="center"/>
          </w:tcPr>
          <w:p w14:paraId="07C3BFF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容艺影视产业学院</w:t>
            </w:r>
          </w:p>
        </w:tc>
        <w:tc>
          <w:tcPr>
            <w:tcW w:w="4854" w:type="dxa"/>
            <w:noWrap w:val="0"/>
            <w:vAlign w:val="center"/>
          </w:tcPr>
          <w:p w14:paraId="7B060656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陈敏鑫</w:t>
            </w:r>
          </w:p>
        </w:tc>
      </w:tr>
      <w:tr w14:paraId="3DF21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2039" w:type="pct"/>
            <w:noWrap w:val="0"/>
            <w:vAlign w:val="center"/>
          </w:tcPr>
          <w:p w14:paraId="1C0BB6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智能产业学院</w:t>
            </w:r>
          </w:p>
        </w:tc>
        <w:tc>
          <w:tcPr>
            <w:tcW w:w="4854" w:type="dxa"/>
            <w:noWrap w:val="0"/>
            <w:vAlign w:val="center"/>
          </w:tcPr>
          <w:p w14:paraId="416FE742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蔡卓翊</w:t>
            </w:r>
          </w:p>
        </w:tc>
      </w:tr>
      <w:tr w14:paraId="35DC8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2039" w:type="pct"/>
            <w:noWrap w:val="0"/>
            <w:vAlign w:val="center"/>
          </w:tcPr>
          <w:p w14:paraId="15D935F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智能建造产业学院</w:t>
            </w:r>
          </w:p>
        </w:tc>
        <w:tc>
          <w:tcPr>
            <w:tcW w:w="4854" w:type="dxa"/>
            <w:noWrap w:val="0"/>
            <w:vAlign w:val="center"/>
          </w:tcPr>
          <w:p w14:paraId="19304DED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林玫、吴唯玮</w:t>
            </w:r>
          </w:p>
        </w:tc>
      </w:tr>
      <w:tr w14:paraId="26E2D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2039" w:type="pct"/>
            <w:noWrap w:val="0"/>
            <w:vAlign w:val="center"/>
          </w:tcPr>
          <w:p w14:paraId="1BC42F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数字金融产业学院</w:t>
            </w:r>
          </w:p>
        </w:tc>
        <w:tc>
          <w:tcPr>
            <w:tcW w:w="4854" w:type="dxa"/>
            <w:noWrap w:val="0"/>
            <w:vAlign w:val="center"/>
          </w:tcPr>
          <w:p w14:paraId="5CF829F5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"/>
              </w:rPr>
              <w:t>张建培、高银娜</w:t>
            </w:r>
          </w:p>
        </w:tc>
      </w:tr>
      <w:tr w14:paraId="372F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2039" w:type="pct"/>
            <w:noWrap w:val="0"/>
            <w:vAlign w:val="center"/>
          </w:tcPr>
          <w:p w14:paraId="171F4B0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现代通信产业学院</w:t>
            </w:r>
          </w:p>
        </w:tc>
        <w:tc>
          <w:tcPr>
            <w:tcW w:w="4854" w:type="dxa"/>
            <w:noWrap w:val="0"/>
            <w:vAlign w:val="center"/>
          </w:tcPr>
          <w:p w14:paraId="4E110677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曾雅菲、张晶晶</w:t>
            </w:r>
          </w:p>
        </w:tc>
      </w:tr>
      <w:tr w14:paraId="39DF7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2039" w:type="pct"/>
            <w:noWrap w:val="0"/>
            <w:vAlign w:val="center"/>
          </w:tcPr>
          <w:p w14:paraId="5D86B9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数据产业学院</w:t>
            </w:r>
          </w:p>
        </w:tc>
        <w:tc>
          <w:tcPr>
            <w:tcW w:w="4854" w:type="dxa"/>
            <w:noWrap w:val="0"/>
            <w:vAlign w:val="center"/>
          </w:tcPr>
          <w:p w14:paraId="0A732D41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魏晓微、柯财富</w:t>
            </w:r>
          </w:p>
        </w:tc>
      </w:tr>
      <w:tr w14:paraId="356DD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39" w:type="pct"/>
            <w:noWrap w:val="0"/>
            <w:vAlign w:val="center"/>
          </w:tcPr>
          <w:p w14:paraId="2A3FE5D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未来技术产业学院</w:t>
            </w:r>
          </w:p>
        </w:tc>
        <w:tc>
          <w:tcPr>
            <w:tcW w:w="4854" w:type="dxa"/>
            <w:noWrap w:val="0"/>
            <w:vAlign w:val="center"/>
          </w:tcPr>
          <w:p w14:paraId="37B1E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钟雅欣、陈俊鹏</w:t>
            </w:r>
          </w:p>
        </w:tc>
      </w:tr>
      <w:tr w14:paraId="1D2E7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2039" w:type="pct"/>
            <w:noWrap w:val="0"/>
            <w:vAlign w:val="center"/>
          </w:tcPr>
          <w:p w14:paraId="5004B97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马克思主义学院</w:t>
            </w:r>
          </w:p>
        </w:tc>
        <w:tc>
          <w:tcPr>
            <w:tcW w:w="4854" w:type="dxa"/>
            <w:noWrap w:val="0"/>
            <w:vAlign w:val="center"/>
          </w:tcPr>
          <w:p w14:paraId="53B00305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肖霞</w:t>
            </w:r>
          </w:p>
        </w:tc>
      </w:tr>
      <w:tr w14:paraId="77D6C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2039" w:type="pct"/>
            <w:noWrap w:val="0"/>
            <w:vAlign w:val="center"/>
          </w:tcPr>
          <w:p w14:paraId="6A03A5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通识教育中心</w:t>
            </w:r>
          </w:p>
        </w:tc>
        <w:tc>
          <w:tcPr>
            <w:tcW w:w="4854" w:type="dxa"/>
            <w:noWrap w:val="0"/>
            <w:vAlign w:val="center"/>
          </w:tcPr>
          <w:p w14:paraId="0EF2D0DB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吴爱梅、戴禹珂</w:t>
            </w:r>
          </w:p>
        </w:tc>
      </w:tr>
    </w:tbl>
    <w:p w14:paraId="0098C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F7BAC"/>
    <w:rsid w:val="6A4F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unhideWhenUsed/>
    <w:qFormat/>
    <w:uiPriority w:val="99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Calibri" w:hAnsi="Calibri" w:eastAsia="宋体" w:cs="Times New Roman"/>
      <w:kern w:val="0"/>
      <w:sz w:val="20"/>
      <w:szCs w:val="20"/>
      <w:lang w:val="en-US" w:eastAsia="zh-CN" w:bidi="ar"/>
    </w:rPr>
  </w:style>
  <w:style w:type="paragraph" w:styleId="3">
    <w:name w:val="Normal (Web)"/>
    <w:basedOn w:val="1"/>
    <w:uiPriority w:val="0"/>
    <w:rPr>
      <w:sz w:val="24"/>
    </w:rPr>
  </w:style>
  <w:style w:type="table" w:styleId="5">
    <w:name w:val="Table Grid"/>
    <w:basedOn w:val="4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2024-12-18T02:12:00Z</dcterms:created>
  <dc:creator>end</dc:creator>
  <cp:lastModifiedBy>end</cp:lastModifiedBy>
  <dcterms:modified xsi:type="dcterms:W3CDTF">2024-12-18T02:15:06Z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A185284DEDC744208C770886F666D18A_11</vt:lpwstr>
  </property>
</Properties>
</file>